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1E2828" w14:textId="4F5F2840" w:rsidR="00196926" w:rsidRDefault="003D20AE" w:rsidP="003D20AE">
      <w:pPr>
        <w:jc w:val="center"/>
      </w:pPr>
      <w:r>
        <w:t>WHAT WAS FORBIDDEN</w:t>
      </w:r>
    </w:p>
    <w:p w14:paraId="324CCCBE" w14:textId="77777777" w:rsidR="003D20AE" w:rsidRDefault="003D20AE" w:rsidP="003D20AE"/>
    <w:p w14:paraId="6A1AE9EE" w14:textId="77777777" w:rsidR="003D20AE" w:rsidRPr="003D20AE" w:rsidRDefault="003D20AE" w:rsidP="003D20AE">
      <w:r w:rsidRPr="003D20AE">
        <w:rPr>
          <w:b/>
          <w:bCs/>
        </w:rPr>
        <w:t>The Ghetto of Venice, 1672</w:t>
      </w:r>
      <w:r w:rsidRPr="003D20AE">
        <w:t xml:space="preserve">. When Yehudit Parenzo Baldosa’s beloved brother Mordechai is found murdered, her search to know what happened upends her life as a dutiful, widowed mother. In his life, Mordechai—disaffected merchant, outspoken skeptic—secretly defied expectations that his family, religion, and the Ghetto community placed on one of their own, and the limits imposed by gentile Venice. As Yehudit exposes conflicts that shaped Mordechai’s final weeks, she increasingly must challenge restrictions and controls on her life as a woman.  Yehudit’s tenacity and determination to find and speak the truth set her on a collision course with her family and the entrenched power structure of the Ghetto. </w:t>
      </w:r>
    </w:p>
    <w:p w14:paraId="258D4ADF" w14:textId="7350FDCC" w:rsidR="003D20AE" w:rsidRPr="003D20AE" w:rsidRDefault="003D20AE" w:rsidP="003D20AE">
      <w:r w:rsidRPr="003D20AE">
        <w:rPr>
          <w:b/>
          <w:bCs/>
        </w:rPr>
        <w:t>What Was Forbidden</w:t>
      </w:r>
      <w:r w:rsidRPr="003D20AE">
        <w:t xml:space="preserve"> is inspired by an inscription in the Venice Ghetto commemorating the death of Mordechai Baldosa. The plot is set against the true backdrop of two historical movements—one political, the other religious—each of which ignited hopes of freedom but in diametrically opposite ways, a conflict which reverberates to the present day. The novel tells a richly layered story about conscience, the clash between belief and reason, and what one woman may be forced to give up to remain true to herself—and to the brother she loved.</w:t>
      </w:r>
    </w:p>
    <w:p w14:paraId="387E06B5" w14:textId="2ECC6F5F" w:rsidR="003D20AE" w:rsidRPr="003D20AE" w:rsidRDefault="003D20AE" w:rsidP="003D20AE">
      <w:r w:rsidRPr="003D20AE">
        <w:t>The book opens with the discovery of Mordechai’s brutal murder and proceeds in braided</w:t>
      </w:r>
      <w:r>
        <w:t xml:space="preserve"> </w:t>
      </w:r>
      <w:r w:rsidRPr="003D20AE">
        <w:t xml:space="preserve">narratives on two timelines. One timeline begins with the murder, from the points of view of Yehudit and Valentin Zachera, a jaded investigator from Venice’s night </w:t>
      </w:r>
      <w:proofErr w:type="gramStart"/>
      <w:r w:rsidRPr="003D20AE">
        <w:t>watch—the</w:t>
      </w:r>
      <w:proofErr w:type="gramEnd"/>
      <w:r w:rsidRPr="003D20AE">
        <w:t xml:space="preserve"> Lords of the Night; the other timeline is from Mordechai’s point of view, beginning five weeks before the murder. To </w:t>
      </w:r>
      <w:r>
        <w:t>help Yehudit</w:t>
      </w:r>
      <w:r w:rsidRPr="003D20AE">
        <w:t xml:space="preserve"> investigate in a patriarchal culture, she enlists her children’s tutor, Isaac Bentovim, whom she secretly loves. </w:t>
      </w:r>
    </w:p>
    <w:p w14:paraId="7F05D44F" w14:textId="577E1D98" w:rsidR="003D20AE" w:rsidRDefault="003D20AE" w:rsidP="003D20AE">
      <w:r w:rsidRPr="003D20AE">
        <w:t>Both timelines present three conflicts in Mordechai’s life: his forbidden love for a high-society courtesan, the enemies he made among zealots of the false messiah Shabbetai Tsvi, and his reckless advocacy of Benedict Spinoza’s democratic ideals, which threaten Venice’s aristocracy.</w:t>
      </w:r>
    </w:p>
    <w:sectPr w:rsidR="003D20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stylePaneFormatFilter w:val="1324" w:allStyles="0" w:customStyles="0" w:latentStyles="1" w:stylesInUse="0" w:headingStyles="1" w:numberingStyles="0" w:tableStyles="0" w:directFormattingOnRuns="1" w:directFormattingOnParagraphs="1" w:directFormattingOnNumbering="0" w:directFormattingOnTables="0" w:clearFormatting="1" w:top3HeadingStyles="0" w:visibleStyles="0" w:alternateStyleNames="0"/>
  <w:stylePaneSortMethod w:val="0004"/>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0AE"/>
    <w:rsid w:val="0006202B"/>
    <w:rsid w:val="00196926"/>
    <w:rsid w:val="00261493"/>
    <w:rsid w:val="00303970"/>
    <w:rsid w:val="003329D4"/>
    <w:rsid w:val="003D20AE"/>
    <w:rsid w:val="004634F9"/>
    <w:rsid w:val="004A411A"/>
    <w:rsid w:val="005F211E"/>
    <w:rsid w:val="007962D2"/>
    <w:rsid w:val="00C83979"/>
    <w:rsid w:val="00CA67F2"/>
    <w:rsid w:val="00DE0761"/>
    <w:rsid w:val="00EF40D9"/>
    <w:rsid w:val="00F20D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19F51"/>
  <w15:chartTrackingRefBased/>
  <w15:docId w15:val="{E7BFCDA5-99A3-474F-A574-FC61A4568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29D4"/>
    <w:rPr>
      <w:rFonts w:ascii="Times New Roman" w:hAnsi="Times New Roman"/>
      <w:kern w:val="0"/>
      <w:sz w:val="24"/>
      <w14:ligatures w14:val="none"/>
    </w:rPr>
  </w:style>
  <w:style w:type="paragraph" w:styleId="Heading1">
    <w:name w:val="heading 1"/>
    <w:basedOn w:val="Normal"/>
    <w:next w:val="Normal"/>
    <w:link w:val="Heading1Char"/>
    <w:uiPriority w:val="9"/>
    <w:qFormat/>
    <w:rsid w:val="003D20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D20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D20A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20A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D20A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D20AE"/>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D20AE"/>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D20AE"/>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D20AE"/>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nuscript">
    <w:name w:val="Manuscript"/>
    <w:basedOn w:val="Normal"/>
    <w:link w:val="ManuscriptChar"/>
    <w:qFormat/>
    <w:rsid w:val="00261493"/>
    <w:pPr>
      <w:tabs>
        <w:tab w:val="left" w:pos="720"/>
      </w:tabs>
      <w:spacing w:line="480" w:lineRule="auto"/>
      <w:ind w:firstLine="720"/>
    </w:pPr>
    <w:rPr>
      <w:rFonts w:cs="Times New Roman"/>
      <w:szCs w:val="24"/>
    </w:rPr>
  </w:style>
  <w:style w:type="character" w:customStyle="1" w:styleId="ManuscriptChar">
    <w:name w:val="Manuscript Char"/>
    <w:basedOn w:val="DefaultParagraphFont"/>
    <w:link w:val="Manuscript"/>
    <w:rsid w:val="00261493"/>
    <w:rPr>
      <w:rFonts w:ascii="Times New Roman" w:hAnsi="Times New Roman" w:cs="Times New Roman"/>
      <w:sz w:val="24"/>
      <w:szCs w:val="24"/>
    </w:rPr>
  </w:style>
  <w:style w:type="paragraph" w:customStyle="1" w:styleId="IndentedNormal">
    <w:name w:val="Indented Normal"/>
    <w:basedOn w:val="Normal"/>
    <w:link w:val="IndentedNormalChar"/>
    <w:qFormat/>
    <w:rsid w:val="00C83979"/>
    <w:pPr>
      <w:ind w:firstLine="720"/>
    </w:pPr>
    <w:rPr>
      <w:rFonts w:cs="Times New Roman"/>
      <w:szCs w:val="24"/>
    </w:rPr>
  </w:style>
  <w:style w:type="character" w:customStyle="1" w:styleId="IndentedNormalChar">
    <w:name w:val="Indented Normal Char"/>
    <w:basedOn w:val="DefaultParagraphFont"/>
    <w:link w:val="IndentedNormal"/>
    <w:rsid w:val="00C83979"/>
    <w:rPr>
      <w:rFonts w:ascii="Times New Roman" w:hAnsi="Times New Roman" w:cs="Times New Roman"/>
      <w:sz w:val="24"/>
      <w:szCs w:val="24"/>
    </w:rPr>
  </w:style>
  <w:style w:type="paragraph" w:styleId="EnvelopeAddress">
    <w:name w:val="envelope address"/>
    <w:basedOn w:val="Normal"/>
    <w:uiPriority w:val="99"/>
    <w:semiHidden/>
    <w:unhideWhenUsed/>
    <w:rsid w:val="004A411A"/>
    <w:pPr>
      <w:framePr w:w="7920" w:h="1980" w:hRule="exact" w:hSpace="180" w:wrap="auto" w:hAnchor="page" w:xAlign="center" w:yAlign="bottom"/>
      <w:spacing w:after="0" w:line="240" w:lineRule="auto"/>
      <w:ind w:left="2880"/>
    </w:pPr>
    <w:rPr>
      <w:rFonts w:asciiTheme="majorHAnsi" w:eastAsiaTheme="majorEastAsia" w:hAnsiTheme="majorHAnsi" w:cstheme="majorBidi"/>
      <w:sz w:val="28"/>
      <w:szCs w:val="24"/>
    </w:rPr>
  </w:style>
  <w:style w:type="paragraph" w:styleId="EnvelopeReturn">
    <w:name w:val="envelope return"/>
    <w:basedOn w:val="Normal"/>
    <w:uiPriority w:val="99"/>
    <w:semiHidden/>
    <w:unhideWhenUsed/>
    <w:rsid w:val="004A411A"/>
    <w:pPr>
      <w:spacing w:after="0" w:line="240" w:lineRule="auto"/>
    </w:pPr>
    <w:rPr>
      <w:rFonts w:asciiTheme="majorHAnsi" w:eastAsiaTheme="majorEastAsia" w:hAnsiTheme="majorHAnsi" w:cstheme="majorBidi"/>
      <w:sz w:val="22"/>
      <w:szCs w:val="20"/>
    </w:rPr>
  </w:style>
  <w:style w:type="character" w:customStyle="1" w:styleId="Heading1Char">
    <w:name w:val="Heading 1 Char"/>
    <w:basedOn w:val="DefaultParagraphFont"/>
    <w:link w:val="Heading1"/>
    <w:uiPriority w:val="9"/>
    <w:rsid w:val="003D20AE"/>
    <w:rPr>
      <w:rFonts w:asciiTheme="majorHAnsi" w:eastAsiaTheme="majorEastAsia" w:hAnsiTheme="majorHAnsi" w:cstheme="majorBidi"/>
      <w:color w:val="0F4761" w:themeColor="accent1" w:themeShade="BF"/>
      <w:kern w:val="0"/>
      <w:sz w:val="40"/>
      <w:szCs w:val="40"/>
      <w14:ligatures w14:val="none"/>
    </w:rPr>
  </w:style>
  <w:style w:type="character" w:customStyle="1" w:styleId="Heading2Char">
    <w:name w:val="Heading 2 Char"/>
    <w:basedOn w:val="DefaultParagraphFont"/>
    <w:link w:val="Heading2"/>
    <w:uiPriority w:val="9"/>
    <w:semiHidden/>
    <w:rsid w:val="003D20AE"/>
    <w:rPr>
      <w:rFonts w:asciiTheme="majorHAnsi" w:eastAsiaTheme="majorEastAsia" w:hAnsiTheme="majorHAnsi" w:cstheme="majorBidi"/>
      <w:color w:val="0F4761" w:themeColor="accent1" w:themeShade="BF"/>
      <w:kern w:val="0"/>
      <w:sz w:val="32"/>
      <w:szCs w:val="32"/>
      <w14:ligatures w14:val="none"/>
    </w:rPr>
  </w:style>
  <w:style w:type="character" w:customStyle="1" w:styleId="Heading3Char">
    <w:name w:val="Heading 3 Char"/>
    <w:basedOn w:val="DefaultParagraphFont"/>
    <w:link w:val="Heading3"/>
    <w:uiPriority w:val="9"/>
    <w:semiHidden/>
    <w:rsid w:val="003D20AE"/>
    <w:rPr>
      <w:rFonts w:eastAsiaTheme="majorEastAsia" w:cstheme="majorBidi"/>
      <w:color w:val="0F4761" w:themeColor="accent1" w:themeShade="BF"/>
      <w:kern w:val="0"/>
      <w:sz w:val="28"/>
      <w:szCs w:val="28"/>
      <w14:ligatures w14:val="none"/>
    </w:rPr>
  </w:style>
  <w:style w:type="character" w:customStyle="1" w:styleId="Heading4Char">
    <w:name w:val="Heading 4 Char"/>
    <w:basedOn w:val="DefaultParagraphFont"/>
    <w:link w:val="Heading4"/>
    <w:uiPriority w:val="9"/>
    <w:semiHidden/>
    <w:rsid w:val="003D20AE"/>
    <w:rPr>
      <w:rFonts w:eastAsiaTheme="majorEastAsia" w:cstheme="majorBidi"/>
      <w:i/>
      <w:iCs/>
      <w:color w:val="0F4761" w:themeColor="accent1" w:themeShade="BF"/>
      <w:kern w:val="0"/>
      <w:sz w:val="24"/>
      <w14:ligatures w14:val="none"/>
    </w:rPr>
  </w:style>
  <w:style w:type="character" w:customStyle="1" w:styleId="Heading5Char">
    <w:name w:val="Heading 5 Char"/>
    <w:basedOn w:val="DefaultParagraphFont"/>
    <w:link w:val="Heading5"/>
    <w:uiPriority w:val="9"/>
    <w:semiHidden/>
    <w:rsid w:val="003D20AE"/>
    <w:rPr>
      <w:rFonts w:eastAsiaTheme="majorEastAsia" w:cstheme="majorBidi"/>
      <w:color w:val="0F4761" w:themeColor="accent1" w:themeShade="BF"/>
      <w:kern w:val="0"/>
      <w:sz w:val="24"/>
      <w14:ligatures w14:val="none"/>
    </w:rPr>
  </w:style>
  <w:style w:type="character" w:customStyle="1" w:styleId="Heading6Char">
    <w:name w:val="Heading 6 Char"/>
    <w:basedOn w:val="DefaultParagraphFont"/>
    <w:link w:val="Heading6"/>
    <w:uiPriority w:val="9"/>
    <w:semiHidden/>
    <w:rsid w:val="003D20AE"/>
    <w:rPr>
      <w:rFonts w:eastAsiaTheme="majorEastAsia" w:cstheme="majorBidi"/>
      <w:i/>
      <w:iCs/>
      <w:color w:val="595959" w:themeColor="text1" w:themeTint="A6"/>
      <w:kern w:val="0"/>
      <w:sz w:val="24"/>
      <w14:ligatures w14:val="none"/>
    </w:rPr>
  </w:style>
  <w:style w:type="character" w:customStyle="1" w:styleId="Heading7Char">
    <w:name w:val="Heading 7 Char"/>
    <w:basedOn w:val="DefaultParagraphFont"/>
    <w:link w:val="Heading7"/>
    <w:uiPriority w:val="9"/>
    <w:semiHidden/>
    <w:rsid w:val="003D20AE"/>
    <w:rPr>
      <w:rFonts w:eastAsiaTheme="majorEastAsia" w:cstheme="majorBidi"/>
      <w:color w:val="595959" w:themeColor="text1" w:themeTint="A6"/>
      <w:kern w:val="0"/>
      <w:sz w:val="24"/>
      <w14:ligatures w14:val="none"/>
    </w:rPr>
  </w:style>
  <w:style w:type="character" w:customStyle="1" w:styleId="Heading8Char">
    <w:name w:val="Heading 8 Char"/>
    <w:basedOn w:val="DefaultParagraphFont"/>
    <w:link w:val="Heading8"/>
    <w:uiPriority w:val="9"/>
    <w:semiHidden/>
    <w:rsid w:val="003D20AE"/>
    <w:rPr>
      <w:rFonts w:eastAsiaTheme="majorEastAsia" w:cstheme="majorBidi"/>
      <w:i/>
      <w:iCs/>
      <w:color w:val="272727" w:themeColor="text1" w:themeTint="D8"/>
      <w:kern w:val="0"/>
      <w:sz w:val="24"/>
      <w14:ligatures w14:val="none"/>
    </w:rPr>
  </w:style>
  <w:style w:type="character" w:customStyle="1" w:styleId="Heading9Char">
    <w:name w:val="Heading 9 Char"/>
    <w:basedOn w:val="DefaultParagraphFont"/>
    <w:link w:val="Heading9"/>
    <w:uiPriority w:val="9"/>
    <w:semiHidden/>
    <w:rsid w:val="003D20AE"/>
    <w:rPr>
      <w:rFonts w:eastAsiaTheme="majorEastAsia" w:cstheme="majorBidi"/>
      <w:color w:val="272727" w:themeColor="text1" w:themeTint="D8"/>
      <w:kern w:val="0"/>
      <w:sz w:val="24"/>
      <w14:ligatures w14:val="none"/>
    </w:rPr>
  </w:style>
  <w:style w:type="paragraph" w:styleId="Title">
    <w:name w:val="Title"/>
    <w:basedOn w:val="Normal"/>
    <w:next w:val="Normal"/>
    <w:link w:val="TitleChar"/>
    <w:uiPriority w:val="10"/>
    <w:qFormat/>
    <w:rsid w:val="003D20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20AE"/>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3D20A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20AE"/>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3D20A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D20AE"/>
    <w:rPr>
      <w:rFonts w:ascii="Times New Roman" w:hAnsi="Times New Roman"/>
      <w:i/>
      <w:iCs/>
      <w:color w:val="404040" w:themeColor="text1" w:themeTint="BF"/>
      <w:kern w:val="0"/>
      <w:sz w:val="24"/>
      <w14:ligatures w14:val="none"/>
    </w:rPr>
  </w:style>
  <w:style w:type="paragraph" w:styleId="ListParagraph">
    <w:name w:val="List Paragraph"/>
    <w:basedOn w:val="Normal"/>
    <w:uiPriority w:val="34"/>
    <w:qFormat/>
    <w:rsid w:val="003D20AE"/>
    <w:pPr>
      <w:ind w:left="720"/>
      <w:contextualSpacing/>
    </w:pPr>
  </w:style>
  <w:style w:type="character" w:styleId="IntenseEmphasis">
    <w:name w:val="Intense Emphasis"/>
    <w:basedOn w:val="DefaultParagraphFont"/>
    <w:uiPriority w:val="21"/>
    <w:qFormat/>
    <w:rsid w:val="003D20AE"/>
    <w:rPr>
      <w:i/>
      <w:iCs/>
      <w:color w:val="0F4761" w:themeColor="accent1" w:themeShade="BF"/>
    </w:rPr>
  </w:style>
  <w:style w:type="paragraph" w:styleId="IntenseQuote">
    <w:name w:val="Intense Quote"/>
    <w:basedOn w:val="Normal"/>
    <w:next w:val="Normal"/>
    <w:link w:val="IntenseQuoteChar"/>
    <w:uiPriority w:val="30"/>
    <w:qFormat/>
    <w:rsid w:val="003D20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20AE"/>
    <w:rPr>
      <w:rFonts w:ascii="Times New Roman" w:hAnsi="Times New Roman"/>
      <w:i/>
      <w:iCs/>
      <w:color w:val="0F4761" w:themeColor="accent1" w:themeShade="BF"/>
      <w:kern w:val="0"/>
      <w:sz w:val="24"/>
      <w14:ligatures w14:val="none"/>
    </w:rPr>
  </w:style>
  <w:style w:type="character" w:styleId="IntenseReference">
    <w:name w:val="Intense Reference"/>
    <w:basedOn w:val="DefaultParagraphFont"/>
    <w:uiPriority w:val="32"/>
    <w:qFormat/>
    <w:rsid w:val="003D20A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307</Words>
  <Characters>1750</Characters>
  <Application>Microsoft Office Word</Application>
  <DocSecurity>0</DocSecurity>
  <Lines>14</Lines>
  <Paragraphs>4</Paragraphs>
  <ScaleCrop>false</ScaleCrop>
  <Company/>
  <LinksUpToDate>false</LinksUpToDate>
  <CharactersWithSpaces>2053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Bockian</dc:creator>
  <cp:keywords/>
  <dc:description/>
  <cp:lastModifiedBy>Jonathan Bockian</cp:lastModifiedBy>
  <cp:revision>1</cp:revision>
  <dcterms:created xsi:type="dcterms:W3CDTF">2025-07-14T18:46:00Z</dcterms:created>
  <dcterms:modified xsi:type="dcterms:W3CDTF">2025-07-14T18:49:00Z</dcterms:modified>
</cp:coreProperties>
</file>